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8A" w:rsidRPr="00A6717C" w:rsidRDefault="001215A1">
      <w:pPr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 xml:space="preserve">имерной образовательной программы </w:t>
      </w:r>
      <w:r w:rsidR="00B7728A">
        <w:rPr>
          <w:sz w:val="28"/>
        </w:rPr>
        <w:t xml:space="preserve">образовательной области «Математика и информатика» подвергся значительной переработке с учетом итогов общественного обсуждения на сайте </w:t>
      </w:r>
      <w:proofErr w:type="spellStart"/>
      <w:r w:rsidR="00B7728A">
        <w:rPr>
          <w:sz w:val="28"/>
          <w:lang w:val="en-US"/>
        </w:rPr>
        <w:t>edu</w:t>
      </w:r>
      <w:proofErr w:type="spellEnd"/>
      <w:r w:rsidR="00B7728A" w:rsidRPr="00B7728A">
        <w:rPr>
          <w:sz w:val="28"/>
        </w:rPr>
        <w:t>.</w:t>
      </w:r>
      <w:proofErr w:type="spellStart"/>
      <w:r w:rsidR="00B7728A">
        <w:rPr>
          <w:sz w:val="28"/>
          <w:lang w:val="en-US"/>
        </w:rPr>
        <w:t>crowdexpert</w:t>
      </w:r>
      <w:proofErr w:type="spellEnd"/>
      <w:r w:rsidR="00B7728A" w:rsidRPr="00B7728A">
        <w:rPr>
          <w:sz w:val="28"/>
        </w:rPr>
        <w:t>.</w:t>
      </w:r>
      <w:proofErr w:type="spellStart"/>
      <w:r w:rsidR="00B7728A">
        <w:rPr>
          <w:sz w:val="28"/>
          <w:lang w:val="en-US"/>
        </w:rPr>
        <w:t>ru</w:t>
      </w:r>
      <w:proofErr w:type="spellEnd"/>
      <w:r w:rsidR="00A6717C" w:rsidRPr="00567CA3">
        <w:rPr>
          <w:sz w:val="28"/>
        </w:rPr>
        <w:t xml:space="preserve"> </w:t>
      </w:r>
      <w:r w:rsidR="00A6717C">
        <w:rPr>
          <w:sz w:val="28"/>
        </w:rPr>
        <w:t xml:space="preserve">и обсуждения на рабочей группе по математическому образованию </w:t>
      </w:r>
      <w:proofErr w:type="spellStart"/>
      <w:r w:rsidR="00A6717C">
        <w:rPr>
          <w:sz w:val="28"/>
        </w:rPr>
        <w:t>Минобрнауки</w:t>
      </w:r>
      <w:proofErr w:type="spellEnd"/>
      <w:r w:rsidR="00A6717C">
        <w:rPr>
          <w:sz w:val="28"/>
        </w:rPr>
        <w:t>.</w:t>
      </w:r>
    </w:p>
    <w:p w:rsidR="001215A1" w:rsidRDefault="00B7728A">
      <w:pPr>
        <w:rPr>
          <w:sz w:val="28"/>
        </w:rPr>
      </w:pPr>
      <w:r>
        <w:rPr>
          <w:sz w:val="28"/>
        </w:rPr>
        <w:t xml:space="preserve">Главным нововведением </w:t>
      </w:r>
      <w:r w:rsidR="00D42660">
        <w:rPr>
          <w:sz w:val="28"/>
        </w:rPr>
        <w:t xml:space="preserve">по сравнению с исходной версией </w:t>
      </w:r>
      <w:r>
        <w:rPr>
          <w:sz w:val="28"/>
        </w:rPr>
        <w:t xml:space="preserve">следует считать </w:t>
      </w:r>
      <w:r w:rsidR="00D42660">
        <w:rPr>
          <w:sz w:val="28"/>
        </w:rPr>
        <w:t xml:space="preserve">появление </w:t>
      </w:r>
      <w:r>
        <w:rPr>
          <w:sz w:val="28"/>
        </w:rPr>
        <w:t>различных направлений углубленного изучения математики (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подготовки). </w:t>
      </w:r>
      <w:r w:rsidR="00D42660">
        <w:rPr>
          <w:sz w:val="28"/>
        </w:rPr>
        <w:t>Как следствие,</w:t>
      </w:r>
      <w:r>
        <w:rPr>
          <w:sz w:val="28"/>
        </w:rPr>
        <w:t xml:space="preserve"> част</w:t>
      </w:r>
      <w:r w:rsidR="00D42660">
        <w:rPr>
          <w:sz w:val="28"/>
        </w:rPr>
        <w:t>ь</w:t>
      </w:r>
      <w:r>
        <w:rPr>
          <w:sz w:val="28"/>
        </w:rPr>
        <w:t xml:space="preserve"> результатов освоения программы </w:t>
      </w:r>
      <w:r w:rsidR="00D42660">
        <w:rPr>
          <w:sz w:val="28"/>
        </w:rPr>
        <w:t>относится теперь к числу обязательных только в случае углубленного изучения.</w:t>
      </w:r>
    </w:p>
    <w:p w:rsidR="007404FD" w:rsidRPr="007404FD" w:rsidRDefault="007404FD">
      <w:r>
        <w:rPr>
          <w:sz w:val="28"/>
        </w:rPr>
        <w:t>Также результаты освоения разделены теперь на три группы</w:t>
      </w:r>
      <w:r w:rsidRPr="007404FD">
        <w:rPr>
          <w:sz w:val="28"/>
        </w:rPr>
        <w:t>:</w:t>
      </w:r>
      <w:r>
        <w:rPr>
          <w:sz w:val="28"/>
        </w:rPr>
        <w:t xml:space="preserve"> 5-6 классы, 7-8 классы и 9 класс, а не фиксируются для каждого класса школы отдельно.</w:t>
      </w:r>
      <w:r w:rsidRPr="007404FD">
        <w:rPr>
          <w:sz w:val="28"/>
        </w:rPr>
        <w:t xml:space="preserve"> </w:t>
      </w:r>
      <w:r>
        <w:rPr>
          <w:sz w:val="28"/>
        </w:rPr>
        <w:t>Такой подход позволяет более гибко выстраивать основную образовательную программу образовательной организации.</w:t>
      </w:r>
    </w:p>
    <w:p w:rsidR="00B7728A" w:rsidRDefault="00D42660">
      <w:pPr>
        <w:rPr>
          <w:sz w:val="28"/>
        </w:rPr>
      </w:pPr>
      <w:r w:rsidRPr="00D42660">
        <w:rPr>
          <w:sz w:val="28"/>
        </w:rPr>
        <w:t>Кр</w:t>
      </w:r>
      <w:r>
        <w:rPr>
          <w:sz w:val="28"/>
        </w:rPr>
        <w:t xml:space="preserve">оме того, в тексте учтены замечания, поступившие в ходе </w:t>
      </w:r>
      <w:r w:rsidR="007705FF">
        <w:rPr>
          <w:sz w:val="28"/>
        </w:rPr>
        <w:t xml:space="preserve">общественного </w:t>
      </w:r>
      <w:r>
        <w:rPr>
          <w:sz w:val="28"/>
        </w:rPr>
        <w:t>обсуждения. Наиболее распространенные и содержательные из них</w:t>
      </w:r>
      <w:r w:rsidR="00421A8D">
        <w:rPr>
          <w:sz w:val="28"/>
        </w:rPr>
        <w:t xml:space="preserve"> </w:t>
      </w:r>
      <w:r>
        <w:rPr>
          <w:sz w:val="28"/>
        </w:rPr>
        <w:t>представлены в таблице ниже</w:t>
      </w:r>
      <w:r w:rsidR="00421A8D">
        <w:rPr>
          <w:sz w:val="28"/>
        </w:rPr>
        <w:t>, с</w:t>
      </w:r>
      <w:r w:rsidR="00421A8D">
        <w:t> </w:t>
      </w:r>
      <w:r w:rsidR="00421A8D">
        <w:rPr>
          <w:sz w:val="28"/>
        </w:rPr>
        <w:t xml:space="preserve">указанием </w:t>
      </w:r>
      <w:r w:rsidR="00B86DE1">
        <w:rPr>
          <w:sz w:val="28"/>
        </w:rPr>
        <w:t xml:space="preserve">позиции </w:t>
      </w:r>
      <w:r w:rsidR="00421A8D">
        <w:rPr>
          <w:sz w:val="28"/>
        </w:rPr>
        <w:t>авторов</w:t>
      </w:r>
      <w:r w:rsidR="00B86DE1">
        <w:rPr>
          <w:sz w:val="28"/>
        </w:rPr>
        <w:t xml:space="preserve"> программы</w:t>
      </w:r>
      <w:r w:rsidR="00421A8D">
        <w:rPr>
          <w:sz w:val="28"/>
        </w:rPr>
        <w:t xml:space="preserve"> и тех изменений, к</w:t>
      </w:r>
      <w:r w:rsidR="00B86DE1">
        <w:rPr>
          <w:sz w:val="28"/>
        </w:rPr>
        <w:t> </w:t>
      </w:r>
      <w:r w:rsidR="00421A8D">
        <w:rPr>
          <w:sz w:val="28"/>
        </w:rPr>
        <w:t>которым эти замечания привели в тексте программы</w:t>
      </w:r>
      <w:r>
        <w:rPr>
          <w:sz w:val="28"/>
        </w:rPr>
        <w:t>.</w:t>
      </w:r>
    </w:p>
    <w:p w:rsidR="00421A8D" w:rsidRDefault="00421A8D">
      <w:pPr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2928"/>
        <w:gridCol w:w="10396"/>
      </w:tblGrid>
      <w:tr w:rsidR="005E732B" w:rsidRPr="00B70025" w:rsidTr="00421A8D">
        <w:tc>
          <w:tcPr>
            <w:tcW w:w="959" w:type="dxa"/>
          </w:tcPr>
          <w:p w:rsidR="005E732B" w:rsidRPr="005E732B" w:rsidRDefault="005E732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 п</w:t>
            </w:r>
            <w:r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928" w:type="dxa"/>
          </w:tcPr>
          <w:p w:rsidR="005E732B" w:rsidRPr="00B70025" w:rsidRDefault="007705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Замечание</w:t>
            </w:r>
            <w:r w:rsidR="00421A8D">
              <w:rPr>
                <w:b/>
                <w:sz w:val="28"/>
              </w:rPr>
              <w:t xml:space="preserve"> (обобщенная формулировка)</w:t>
            </w:r>
          </w:p>
        </w:tc>
        <w:tc>
          <w:tcPr>
            <w:tcW w:w="10396" w:type="dxa"/>
          </w:tcPr>
          <w:p w:rsidR="005E732B" w:rsidRPr="00B70025" w:rsidRDefault="0069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  <w:r w:rsidR="005E732B">
              <w:rPr>
                <w:b/>
                <w:sz w:val="28"/>
              </w:rPr>
              <w:t xml:space="preserve"> авторов</w:t>
            </w:r>
            <w:r w:rsidR="005A6749">
              <w:rPr>
                <w:b/>
                <w:sz w:val="28"/>
              </w:rPr>
              <w:t xml:space="preserve"> (</w:t>
            </w:r>
            <w:r w:rsidR="00B85648">
              <w:rPr>
                <w:b/>
                <w:sz w:val="28"/>
              </w:rPr>
              <w:t xml:space="preserve">и </w:t>
            </w:r>
            <w:r w:rsidR="005A6749">
              <w:rPr>
                <w:b/>
                <w:sz w:val="28"/>
              </w:rPr>
              <w:t>изменения в программе)</w:t>
            </w:r>
          </w:p>
        </w:tc>
      </w:tr>
      <w:tr w:rsidR="005E732B" w:rsidTr="00421A8D">
        <w:tc>
          <w:tcPr>
            <w:tcW w:w="959" w:type="dxa"/>
          </w:tcPr>
          <w:p w:rsidR="005E732B" w:rsidRDefault="005E732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8" w:type="dxa"/>
          </w:tcPr>
          <w:p w:rsidR="005E732B" w:rsidRDefault="005E732B">
            <w:pPr>
              <w:rPr>
                <w:sz w:val="28"/>
              </w:rPr>
            </w:pPr>
            <w:r>
              <w:rPr>
                <w:sz w:val="28"/>
              </w:rPr>
              <w:t>Выделено мало часов</w:t>
            </w:r>
          </w:p>
        </w:tc>
        <w:tc>
          <w:tcPr>
            <w:tcW w:w="10396" w:type="dxa"/>
          </w:tcPr>
          <w:p w:rsidR="005E732B" w:rsidRDefault="005E732B" w:rsidP="00B70025">
            <w:pPr>
              <w:rPr>
                <w:sz w:val="28"/>
              </w:rPr>
            </w:pPr>
            <w:r>
              <w:rPr>
                <w:sz w:val="28"/>
              </w:rPr>
              <w:t xml:space="preserve">Надо сказать, что такой комментарий можно встретить в обсуждении практически любой примерной образовательной программы независимо от предмета. </w:t>
            </w:r>
          </w:p>
          <w:p w:rsidR="00421A8D" w:rsidRDefault="00B86DE1" w:rsidP="00421A8D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421A8D" w:rsidRPr="00421A8D">
              <w:rPr>
                <w:sz w:val="28"/>
              </w:rPr>
              <w:t xml:space="preserve"> новом тексте программы отмечается особо, что при углубленном изучении математики (и смежных дисциплин) школа может принять решение о выделении на область математики и информатики большего объема классных часов.</w:t>
            </w:r>
          </w:p>
        </w:tc>
      </w:tr>
      <w:tr w:rsidR="00733C39" w:rsidTr="00A6717C">
        <w:trPr>
          <w:cantSplit/>
        </w:trPr>
        <w:tc>
          <w:tcPr>
            <w:tcW w:w="959" w:type="dxa"/>
          </w:tcPr>
          <w:p w:rsidR="00733C39" w:rsidRDefault="00E36E35" w:rsidP="00A6717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33C39">
              <w:rPr>
                <w:sz w:val="28"/>
              </w:rPr>
              <w:t>.</w:t>
            </w:r>
          </w:p>
        </w:tc>
        <w:tc>
          <w:tcPr>
            <w:tcW w:w="2928" w:type="dxa"/>
          </w:tcPr>
          <w:p w:rsidR="00733C39" w:rsidRDefault="00733C39" w:rsidP="00A6717C">
            <w:pPr>
              <w:rPr>
                <w:sz w:val="28"/>
              </w:rPr>
            </w:pPr>
            <w:r>
              <w:rPr>
                <w:sz w:val="28"/>
              </w:rPr>
              <w:t>Перегруженность программы приведет к плохому усвоению материала</w:t>
            </w:r>
          </w:p>
        </w:tc>
        <w:tc>
          <w:tcPr>
            <w:tcW w:w="10396" w:type="dxa"/>
          </w:tcPr>
          <w:p w:rsidR="00A6717C" w:rsidRDefault="00A6717C" w:rsidP="002571A5">
            <w:pPr>
              <w:rPr>
                <w:sz w:val="28"/>
              </w:rPr>
            </w:pPr>
            <w:r>
              <w:rPr>
                <w:sz w:val="28"/>
              </w:rPr>
              <w:t xml:space="preserve">Это верное и важное замечание как правило не сопровождается сколько-нибудь существенными предложениями по разгрузке программы. </w:t>
            </w:r>
            <w:r w:rsidR="00CC2A7B">
              <w:rPr>
                <w:sz w:val="28"/>
              </w:rPr>
              <w:t>Если такие предложения и делаются, то, как правило, они состоят в том, что в содержание образования нельзя включать ничего нового. Одновременн</w:t>
            </w:r>
            <w:r w:rsidR="000A315B">
              <w:rPr>
                <w:sz w:val="28"/>
              </w:rPr>
              <w:t>о критикуется исключение чего бы то</w:t>
            </w:r>
            <w:r w:rsidR="00CC2A7B">
              <w:rPr>
                <w:sz w:val="28"/>
              </w:rPr>
              <w:t xml:space="preserve"> ни было старого.</w:t>
            </w:r>
          </w:p>
          <w:p w:rsidR="00CC2A7B" w:rsidRDefault="00CC2A7B" w:rsidP="002571A5">
            <w:pPr>
              <w:rPr>
                <w:sz w:val="28"/>
              </w:rPr>
            </w:pPr>
            <w:r>
              <w:rPr>
                <w:sz w:val="28"/>
              </w:rPr>
              <w:t xml:space="preserve">Разгрузка школьника возможна, прежде всего, за счет ограничения сложности </w:t>
            </w:r>
            <w:r w:rsidR="000A315B">
              <w:rPr>
                <w:sz w:val="28"/>
              </w:rPr>
              <w:t xml:space="preserve"> и количества </w:t>
            </w:r>
            <w:r>
              <w:rPr>
                <w:sz w:val="28"/>
              </w:rPr>
              <w:t>решаемых задач.</w:t>
            </w:r>
          </w:p>
          <w:p w:rsidR="00733C39" w:rsidRDefault="000A315B" w:rsidP="002571A5">
            <w:pPr>
              <w:rPr>
                <w:sz w:val="28"/>
              </w:rPr>
            </w:pPr>
            <w:r>
              <w:rPr>
                <w:sz w:val="28"/>
              </w:rPr>
              <w:t>Тем не менее, в данном варианте примерной программы введено разделение материала на обязательный для всех учащихся и обязательный только для тех или иных вариантов углубления.</w:t>
            </w:r>
          </w:p>
        </w:tc>
      </w:tr>
      <w:tr w:rsidR="002571A5" w:rsidTr="00421A8D">
        <w:tc>
          <w:tcPr>
            <w:tcW w:w="959" w:type="dxa"/>
          </w:tcPr>
          <w:p w:rsidR="002571A5" w:rsidRDefault="00E36E35" w:rsidP="00A6717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28" w:type="dxa"/>
          </w:tcPr>
          <w:p w:rsidR="002571A5" w:rsidRDefault="002571A5" w:rsidP="002571A5">
            <w:pPr>
              <w:rPr>
                <w:sz w:val="28"/>
              </w:rPr>
            </w:pPr>
            <w:r>
              <w:rPr>
                <w:sz w:val="28"/>
              </w:rPr>
              <w:t>Недостаточный объем материала по геометрии</w:t>
            </w:r>
          </w:p>
        </w:tc>
        <w:tc>
          <w:tcPr>
            <w:tcW w:w="10396" w:type="dxa"/>
          </w:tcPr>
          <w:p w:rsidR="002571A5" w:rsidRDefault="000A315B" w:rsidP="00EC7E26">
            <w:pPr>
              <w:rPr>
                <w:sz w:val="28"/>
              </w:rPr>
            </w:pPr>
            <w:r>
              <w:rPr>
                <w:sz w:val="28"/>
              </w:rPr>
              <w:t xml:space="preserve">В области геометрии разрыв между реально активно осваиваемым основной массой учащихся материалом и формально декларируемым в стандартах и программах стал в нашей стране особенно разительным (во многих других странах доказательная геометрия исчезла или почти исчезла). Дополнительным фактором в росте этого разрыва стало исключение геометрии из ЕГЭ в первые годы введения ЕГЭ. В настоящее время идет последовательное наращивание уровня геометрической подготовки для основной массы учащихся. Оптимальными условиями этого процесса являются: выделение обязательного для системного прохождения целостного курса геометрии, повышение внимания к геометрии через </w:t>
            </w:r>
            <w:r>
              <w:rPr>
                <w:sz w:val="28"/>
              </w:rPr>
              <w:lastRenderedPageBreak/>
              <w:t>ГИА за 9-ый и 11-ый классы</w:t>
            </w:r>
            <w:r w:rsidR="00EC7E26">
              <w:rPr>
                <w:sz w:val="28"/>
              </w:rPr>
              <w:t>; повышение квалификации учителей; углубленное изучение геометрии в рамках различных вариантов углубленного изучения математики при сохранении объема теоретического материала, близкого к традиционному преподаванию в российской (советской) школе и увеличении доли самостоятельной деятельности учащегося, прежде всего – по доказательству и построению.</w:t>
            </w:r>
          </w:p>
          <w:p w:rsidR="00EC7E26" w:rsidRDefault="00EC7E26" w:rsidP="00EC7E26">
            <w:pPr>
              <w:rPr>
                <w:sz w:val="28"/>
              </w:rPr>
            </w:pPr>
            <w:r>
              <w:rPr>
                <w:sz w:val="28"/>
              </w:rPr>
              <w:t>Перечисленные положения легли в основу</w:t>
            </w:r>
            <w:r w:rsidR="001B4EB7">
              <w:rPr>
                <w:sz w:val="28"/>
              </w:rPr>
              <w:t xml:space="preserve"> переработанного варианта программы. Замечание учтено.</w:t>
            </w:r>
          </w:p>
        </w:tc>
      </w:tr>
      <w:tr w:rsidR="002571A5" w:rsidTr="00421A8D">
        <w:tc>
          <w:tcPr>
            <w:tcW w:w="959" w:type="dxa"/>
          </w:tcPr>
          <w:p w:rsidR="002571A5" w:rsidRDefault="00E36E35" w:rsidP="00A671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928" w:type="dxa"/>
          </w:tcPr>
          <w:p w:rsidR="002571A5" w:rsidRDefault="002571A5" w:rsidP="00E36E35">
            <w:pPr>
              <w:rPr>
                <w:sz w:val="28"/>
              </w:rPr>
            </w:pPr>
            <w:r>
              <w:rPr>
                <w:sz w:val="28"/>
              </w:rPr>
              <w:t>Элементы математического анализа излишни в</w:t>
            </w:r>
            <w:r w:rsidR="00E36E35">
              <w:rPr>
                <w:sz w:val="28"/>
              </w:rPr>
              <w:t> основной школе</w:t>
            </w:r>
          </w:p>
        </w:tc>
        <w:tc>
          <w:tcPr>
            <w:tcW w:w="10396" w:type="dxa"/>
          </w:tcPr>
          <w:p w:rsidR="002571A5" w:rsidRDefault="00152DA3" w:rsidP="00E36E35">
            <w:pPr>
              <w:rPr>
                <w:sz w:val="28"/>
              </w:rPr>
            </w:pPr>
            <w:r>
              <w:rPr>
                <w:sz w:val="28"/>
              </w:rPr>
              <w:t xml:space="preserve">Содержательные представления о математическом анализе скорости и накопления изменений относятся к общематематической (части общекультурной) грамотности современного человека. </w:t>
            </w:r>
          </w:p>
          <w:p w:rsidR="00152DA3" w:rsidRDefault="00152DA3" w:rsidP="00E36E35">
            <w:pPr>
              <w:rPr>
                <w:sz w:val="28"/>
              </w:rPr>
            </w:pPr>
            <w:r>
              <w:rPr>
                <w:sz w:val="28"/>
              </w:rPr>
              <w:t>Использовавшийся в последние десятилетия в российско</w:t>
            </w:r>
            <w:r w:rsidR="0079102E">
              <w:rPr>
                <w:sz w:val="28"/>
              </w:rPr>
              <w:t>й школе подход состоял в том, что начала математического анализа изучались в старшей школе, в отрыве от содержательной интерпретации и применений, изучение зачастую сводилось к формальным преобразованиям и заучиванию алгоритмов действий (как это происходило и в некоторых других разделах школьной математики – решении тригонометрических или логарифмических уравнений и т.д.</w:t>
            </w:r>
          </w:p>
          <w:p w:rsidR="0079102E" w:rsidRDefault="0079102E" w:rsidP="00E36E35">
            <w:pPr>
              <w:rPr>
                <w:sz w:val="28"/>
              </w:rPr>
            </w:pPr>
            <w:r>
              <w:rPr>
                <w:sz w:val="28"/>
              </w:rPr>
              <w:t>Опыт итоговой аттестации показал низкую эффективность такого подхода.</w:t>
            </w:r>
          </w:p>
          <w:p w:rsidR="00152DA3" w:rsidRDefault="0079102E" w:rsidP="00E36E35">
            <w:pPr>
              <w:rPr>
                <w:sz w:val="28"/>
              </w:rPr>
            </w:pPr>
            <w:r>
              <w:rPr>
                <w:sz w:val="28"/>
              </w:rPr>
              <w:t xml:space="preserve">В предлагаемой программе сделан упор на содержательной стороне указанных важных понятий. Они при этом осваиваются в содержательном контексте физических явлений, </w:t>
            </w:r>
            <w:proofErr w:type="spellStart"/>
            <w:r>
              <w:rPr>
                <w:sz w:val="28"/>
              </w:rPr>
              <w:t>синхронизированно</w:t>
            </w:r>
            <w:proofErr w:type="spellEnd"/>
            <w:r>
              <w:rPr>
                <w:sz w:val="28"/>
              </w:rPr>
              <w:t xml:space="preserve"> с курсом физики. </w:t>
            </w:r>
          </w:p>
          <w:p w:rsidR="0079102E" w:rsidRDefault="0079102E" w:rsidP="00E36E35">
            <w:pPr>
              <w:rPr>
                <w:sz w:val="28"/>
              </w:rPr>
            </w:pPr>
            <w:r>
              <w:rPr>
                <w:sz w:val="28"/>
              </w:rPr>
              <w:t>При этом обязательным данный материал является только при углубленном изучении.</w:t>
            </w:r>
          </w:p>
        </w:tc>
      </w:tr>
      <w:tr w:rsidR="00695BA9" w:rsidTr="00A6717C">
        <w:trPr>
          <w:cantSplit/>
        </w:trPr>
        <w:tc>
          <w:tcPr>
            <w:tcW w:w="959" w:type="dxa"/>
          </w:tcPr>
          <w:p w:rsidR="00695BA9" w:rsidRDefault="00695BA9" w:rsidP="00A671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928" w:type="dxa"/>
          </w:tcPr>
          <w:p w:rsidR="00695BA9" w:rsidRPr="00FF0AE7" w:rsidRDefault="00695BA9" w:rsidP="00695BA9">
            <w:pPr>
              <w:rPr>
                <w:sz w:val="28"/>
              </w:rPr>
            </w:pPr>
            <w:r>
              <w:rPr>
                <w:sz w:val="28"/>
              </w:rPr>
              <w:t>Изучение тригонометрии следует отложить до старшей школы</w:t>
            </w:r>
            <w:r w:rsidRPr="00FF0AE7">
              <w:rPr>
                <w:sz w:val="28"/>
              </w:rPr>
              <w:t>.</w:t>
            </w:r>
          </w:p>
        </w:tc>
        <w:tc>
          <w:tcPr>
            <w:tcW w:w="10396" w:type="dxa"/>
          </w:tcPr>
          <w:p w:rsidR="0079102E" w:rsidRDefault="00B85648" w:rsidP="00B85648">
            <w:pPr>
              <w:rPr>
                <w:sz w:val="28"/>
              </w:rPr>
            </w:pPr>
            <w:r>
              <w:rPr>
                <w:sz w:val="28"/>
              </w:rPr>
              <w:t xml:space="preserve">Освоение </w:t>
            </w:r>
            <w:r w:rsidR="007404FD">
              <w:rPr>
                <w:sz w:val="28"/>
              </w:rPr>
              <w:t xml:space="preserve">основных тригонометрических понятий происходит в курсе геометрии, </w:t>
            </w:r>
            <w:r>
              <w:rPr>
                <w:sz w:val="28"/>
              </w:rPr>
              <w:t xml:space="preserve">где они необходимы уже при </w:t>
            </w:r>
            <w:r w:rsidR="0079102E">
              <w:rPr>
                <w:sz w:val="28"/>
              </w:rPr>
              <w:t>изучении свойств треугольников, традиционно входят именно в содержание образования в основной школе.</w:t>
            </w:r>
          </w:p>
          <w:p w:rsidR="00695BA9" w:rsidRDefault="00B85648" w:rsidP="00B85648">
            <w:pPr>
              <w:rPr>
                <w:sz w:val="28"/>
              </w:rPr>
            </w:pPr>
            <w:r>
              <w:rPr>
                <w:sz w:val="28"/>
              </w:rPr>
              <w:t>Кроме того, для освоения темы «колебания» в курсе физики предлагается в 9 классе изучить свойства графика тригонометрической функции действительного аргумента (периодичность).</w:t>
            </w:r>
          </w:p>
          <w:p w:rsidR="00B85648" w:rsidRDefault="00C532DD" w:rsidP="009B6CC1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B85648">
              <w:rPr>
                <w:sz w:val="28"/>
              </w:rPr>
              <w:t>зучение тригонометрии будет продолжено в</w:t>
            </w:r>
            <w:r w:rsidR="009B6CC1">
              <w:rPr>
                <w:sz w:val="28"/>
              </w:rPr>
              <w:t> </w:t>
            </w:r>
            <w:r>
              <w:rPr>
                <w:sz w:val="28"/>
              </w:rPr>
              <w:t>старшей школе</w:t>
            </w:r>
            <w:r w:rsidR="00B85648">
              <w:rPr>
                <w:sz w:val="28"/>
              </w:rPr>
              <w:t>.</w:t>
            </w:r>
          </w:p>
          <w:p w:rsidR="0079102E" w:rsidRDefault="0079102E" w:rsidP="009B6CC1">
            <w:pPr>
              <w:rPr>
                <w:sz w:val="28"/>
              </w:rPr>
            </w:pPr>
            <w:r>
              <w:rPr>
                <w:sz w:val="28"/>
              </w:rPr>
              <w:t>Замечание учтено.</w:t>
            </w:r>
          </w:p>
        </w:tc>
      </w:tr>
      <w:tr w:rsidR="005E732B" w:rsidTr="00421A8D">
        <w:tc>
          <w:tcPr>
            <w:tcW w:w="959" w:type="dxa"/>
          </w:tcPr>
          <w:p w:rsidR="005E732B" w:rsidRDefault="00695BA9" w:rsidP="00A6717C">
            <w:pPr>
              <w:rPr>
                <w:sz w:val="28"/>
              </w:rPr>
            </w:pPr>
            <w:r>
              <w:br w:type="page"/>
            </w:r>
            <w:r>
              <w:rPr>
                <w:sz w:val="28"/>
              </w:rPr>
              <w:t>6</w:t>
            </w:r>
            <w:r w:rsidR="005E732B">
              <w:rPr>
                <w:sz w:val="28"/>
              </w:rPr>
              <w:t>.</w:t>
            </w:r>
          </w:p>
        </w:tc>
        <w:tc>
          <w:tcPr>
            <w:tcW w:w="2928" w:type="dxa"/>
          </w:tcPr>
          <w:p w:rsidR="005E732B" w:rsidRDefault="005E732B" w:rsidP="00421A8D">
            <w:pPr>
              <w:rPr>
                <w:sz w:val="28"/>
              </w:rPr>
            </w:pPr>
            <w:r>
              <w:rPr>
                <w:sz w:val="28"/>
              </w:rPr>
              <w:t>Не все школы оснащены оборудованием, компьютерами с</w:t>
            </w:r>
            <w:r w:rsidR="00421A8D">
              <w:rPr>
                <w:sz w:val="28"/>
              </w:rPr>
              <w:t> </w:t>
            </w:r>
            <w:r>
              <w:rPr>
                <w:sz w:val="28"/>
              </w:rPr>
              <w:t>выходом в Интернет в</w:t>
            </w:r>
            <w:r w:rsidR="00421A8D">
              <w:rPr>
                <w:sz w:val="28"/>
              </w:rPr>
              <w:t> </w:t>
            </w:r>
            <w:r>
              <w:rPr>
                <w:sz w:val="28"/>
              </w:rPr>
              <w:t>достаточном количестве, в</w:t>
            </w:r>
            <w:r w:rsidR="00421A8D">
              <w:rPr>
                <w:sz w:val="28"/>
              </w:rPr>
              <w:t> </w:t>
            </w:r>
            <w:r>
              <w:rPr>
                <w:sz w:val="28"/>
              </w:rPr>
              <w:t>особенности на селе.</w:t>
            </w:r>
          </w:p>
        </w:tc>
        <w:tc>
          <w:tcPr>
            <w:tcW w:w="10396" w:type="dxa"/>
          </w:tcPr>
          <w:p w:rsidR="00C532DD" w:rsidRDefault="00C532DD" w:rsidP="009B6CC1">
            <w:pPr>
              <w:rPr>
                <w:sz w:val="28"/>
              </w:rPr>
            </w:pPr>
            <w:r>
              <w:rPr>
                <w:sz w:val="28"/>
              </w:rPr>
              <w:t>Упомянутое обеспечение образовательного процесса является требованием ФГОС. Отклонение о ФГОС недопустимо.</w:t>
            </w:r>
          </w:p>
          <w:p w:rsidR="00C532DD" w:rsidRDefault="00C532DD" w:rsidP="009B6CC1">
            <w:pPr>
              <w:rPr>
                <w:sz w:val="28"/>
              </w:rPr>
            </w:pPr>
            <w:r>
              <w:rPr>
                <w:sz w:val="28"/>
              </w:rPr>
              <w:t>Замечание не учтено.</w:t>
            </w:r>
          </w:p>
          <w:p w:rsidR="005E732B" w:rsidRDefault="005E732B" w:rsidP="009B6CC1">
            <w:pPr>
              <w:rPr>
                <w:sz w:val="28"/>
              </w:rPr>
            </w:pPr>
          </w:p>
        </w:tc>
      </w:tr>
      <w:tr w:rsidR="005E732B" w:rsidTr="00421A8D">
        <w:trPr>
          <w:cantSplit/>
        </w:trPr>
        <w:tc>
          <w:tcPr>
            <w:tcW w:w="959" w:type="dxa"/>
          </w:tcPr>
          <w:p w:rsidR="005E732B" w:rsidRDefault="00695BA9" w:rsidP="00A6717C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E732B">
              <w:rPr>
                <w:sz w:val="28"/>
              </w:rPr>
              <w:t>.</w:t>
            </w:r>
          </w:p>
        </w:tc>
        <w:tc>
          <w:tcPr>
            <w:tcW w:w="2928" w:type="dxa"/>
          </w:tcPr>
          <w:p w:rsidR="005E732B" w:rsidRDefault="005E732B" w:rsidP="005E732B">
            <w:pPr>
              <w:rPr>
                <w:sz w:val="28"/>
              </w:rPr>
            </w:pPr>
            <w:r>
              <w:rPr>
                <w:sz w:val="28"/>
              </w:rPr>
              <w:t>Вопросы, относящиеся информатике, следует обсуждать в соответствующей примерной программе отдельно.</w:t>
            </w:r>
          </w:p>
        </w:tc>
        <w:tc>
          <w:tcPr>
            <w:tcW w:w="10396" w:type="dxa"/>
          </w:tcPr>
          <w:p w:rsidR="009B6CC1" w:rsidRDefault="00C532DD" w:rsidP="009B6CC1">
            <w:pPr>
              <w:rPr>
                <w:sz w:val="28"/>
              </w:rPr>
            </w:pPr>
            <w:r>
              <w:rPr>
                <w:sz w:val="28"/>
              </w:rPr>
              <w:t>В разделе Примерной ООП, относящемся к информатике соответствующие вопросы рассмотрены. В настоящем разделе, относящемся к математической компетентности обсуждение ее элементов, формируемых, прежде всего, в курсе информатики, необходимо по смыслу.</w:t>
            </w:r>
          </w:p>
          <w:p w:rsidR="00C532DD" w:rsidRDefault="00C532DD" w:rsidP="009B6CC1">
            <w:pPr>
              <w:rPr>
                <w:sz w:val="28"/>
              </w:rPr>
            </w:pPr>
            <w:r>
              <w:rPr>
                <w:sz w:val="28"/>
              </w:rPr>
              <w:t>Замечание учтено частично.</w:t>
            </w:r>
          </w:p>
        </w:tc>
      </w:tr>
      <w:tr w:rsidR="005E732B" w:rsidTr="00421A8D">
        <w:trPr>
          <w:cantSplit/>
        </w:trPr>
        <w:tc>
          <w:tcPr>
            <w:tcW w:w="959" w:type="dxa"/>
          </w:tcPr>
          <w:p w:rsidR="005E732B" w:rsidRDefault="00695BA9" w:rsidP="00A6717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5E732B">
              <w:rPr>
                <w:sz w:val="28"/>
              </w:rPr>
              <w:t>.</w:t>
            </w:r>
          </w:p>
        </w:tc>
        <w:tc>
          <w:tcPr>
            <w:tcW w:w="2928" w:type="dxa"/>
          </w:tcPr>
          <w:p w:rsidR="005E732B" w:rsidRPr="00FF0AE7" w:rsidRDefault="005E732B" w:rsidP="00A6717C">
            <w:pPr>
              <w:rPr>
                <w:sz w:val="28"/>
              </w:rPr>
            </w:pPr>
            <w:r>
              <w:rPr>
                <w:sz w:val="28"/>
              </w:rPr>
              <w:t>Отсутствует тематическое планирование по классам и часам</w:t>
            </w:r>
            <w:r w:rsidRPr="00FF0AE7">
              <w:rPr>
                <w:sz w:val="28"/>
              </w:rPr>
              <w:t>.</w:t>
            </w:r>
          </w:p>
        </w:tc>
        <w:tc>
          <w:tcPr>
            <w:tcW w:w="10396" w:type="dxa"/>
          </w:tcPr>
          <w:p w:rsidR="005E732B" w:rsidRDefault="00C532DD" w:rsidP="00A6717C">
            <w:pPr>
              <w:rPr>
                <w:sz w:val="28"/>
              </w:rPr>
            </w:pPr>
            <w:r>
              <w:rPr>
                <w:sz w:val="28"/>
              </w:rPr>
              <w:t>Тематическое планирование входит в компетенцию образовательной организации. Примерное тематическое планирование может составлять содержание отдельного документа (и использоваться как приложение к рассматриваемому).</w:t>
            </w:r>
          </w:p>
          <w:p w:rsidR="00C532DD" w:rsidRDefault="00C532DD" w:rsidP="00A6717C">
            <w:pPr>
              <w:rPr>
                <w:sz w:val="28"/>
              </w:rPr>
            </w:pPr>
            <w:r>
              <w:rPr>
                <w:sz w:val="28"/>
              </w:rPr>
              <w:t>Замечание может быть учтено в дальнейшем.</w:t>
            </w:r>
          </w:p>
        </w:tc>
      </w:tr>
      <w:tr w:rsidR="005E732B" w:rsidTr="00421A8D">
        <w:tc>
          <w:tcPr>
            <w:tcW w:w="959" w:type="dxa"/>
          </w:tcPr>
          <w:p w:rsidR="005E732B" w:rsidRDefault="00695BA9" w:rsidP="00A6717C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9</w:t>
            </w:r>
            <w:r w:rsidR="00104444"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28" w:type="dxa"/>
          </w:tcPr>
          <w:p w:rsidR="005E732B" w:rsidRPr="00671893" w:rsidRDefault="005E732B" w:rsidP="00A6717C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>Авторы н</w:t>
            </w:r>
            <w:r w:rsidRPr="00671893">
              <w:rPr>
                <w:rFonts w:cs="Arial"/>
                <w:sz w:val="28"/>
                <w:szCs w:val="28"/>
                <w:shd w:val="clear" w:color="auto" w:fill="FFFFFF"/>
              </w:rPr>
              <w:t>е учли психологические особенности восприятия материала для каждого возраста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96" w:type="dxa"/>
          </w:tcPr>
          <w:p w:rsidR="005E732B" w:rsidRDefault="006C10C9" w:rsidP="00A6717C">
            <w:pPr>
              <w:rPr>
                <w:sz w:val="28"/>
              </w:rPr>
            </w:pPr>
            <w:r>
              <w:rPr>
                <w:sz w:val="28"/>
              </w:rPr>
              <w:t>Замечание не соответствует реальному положению дел. Авторы учитывали психологические особенности восприятия учащихся различных возрастов.</w:t>
            </w:r>
          </w:p>
        </w:tc>
      </w:tr>
    </w:tbl>
    <w:p w:rsidR="00695BA9" w:rsidRDefault="00695BA9">
      <w: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2928"/>
        <w:gridCol w:w="10396"/>
      </w:tblGrid>
      <w:tr w:rsidR="005E732B" w:rsidTr="00421A8D">
        <w:tc>
          <w:tcPr>
            <w:tcW w:w="959" w:type="dxa"/>
          </w:tcPr>
          <w:p w:rsidR="005E732B" w:rsidRPr="00B70025" w:rsidRDefault="00104444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lastRenderedPageBreak/>
              <w:t>10.</w:t>
            </w:r>
          </w:p>
        </w:tc>
        <w:tc>
          <w:tcPr>
            <w:tcW w:w="2928" w:type="dxa"/>
          </w:tcPr>
          <w:p w:rsidR="005E732B" w:rsidRPr="005E732B" w:rsidRDefault="005E732B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B70025">
              <w:rPr>
                <w:rFonts w:cs="Arial"/>
                <w:sz w:val="28"/>
                <w:szCs w:val="28"/>
                <w:shd w:val="clear" w:color="auto" w:fill="FFFFFF"/>
              </w:rPr>
              <w:t>Учитель математики должен владеть знаниями и умениями не только по математике, но и по физике, информатике.</w:t>
            </w:r>
            <w:r>
              <w:rPr>
                <w:sz w:val="28"/>
                <w:szCs w:val="28"/>
              </w:rPr>
              <w:t xml:space="preserve"> Где такие учителя</w:t>
            </w:r>
            <w:r w:rsidRPr="005E732B">
              <w:rPr>
                <w:sz w:val="28"/>
                <w:szCs w:val="28"/>
              </w:rPr>
              <w:t>?</w:t>
            </w:r>
          </w:p>
        </w:tc>
        <w:tc>
          <w:tcPr>
            <w:tcW w:w="10396" w:type="dxa"/>
          </w:tcPr>
          <w:p w:rsidR="005E732B" w:rsidRDefault="006C10C9">
            <w:pPr>
              <w:rPr>
                <w:sz w:val="28"/>
              </w:rPr>
            </w:pPr>
            <w:r>
              <w:rPr>
                <w:sz w:val="28"/>
              </w:rPr>
              <w:t>Замечание учтено при уточнении функций различных учителей. Предполагается владение знаниями и умениями в соседних областях в объеме общего образования.</w:t>
            </w:r>
          </w:p>
        </w:tc>
      </w:tr>
    </w:tbl>
    <w:p w:rsidR="00237A0B" w:rsidRPr="004166AF" w:rsidRDefault="00237A0B">
      <w:pPr>
        <w:rPr>
          <w:sz w:val="28"/>
        </w:rPr>
      </w:pPr>
    </w:p>
    <w:sectPr w:rsidR="00237A0B" w:rsidRPr="004166AF" w:rsidSect="008C6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F1F"/>
    <w:rsid w:val="000324B9"/>
    <w:rsid w:val="000A315B"/>
    <w:rsid w:val="00104444"/>
    <w:rsid w:val="001215A1"/>
    <w:rsid w:val="00152DA3"/>
    <w:rsid w:val="0016664F"/>
    <w:rsid w:val="001870C1"/>
    <w:rsid w:val="001A010C"/>
    <w:rsid w:val="001B4EB7"/>
    <w:rsid w:val="001D4D3F"/>
    <w:rsid w:val="00221530"/>
    <w:rsid w:val="00237A0B"/>
    <w:rsid w:val="002571A5"/>
    <w:rsid w:val="0027060A"/>
    <w:rsid w:val="0039133E"/>
    <w:rsid w:val="003B14B8"/>
    <w:rsid w:val="003D3334"/>
    <w:rsid w:val="003D5F6C"/>
    <w:rsid w:val="004166AF"/>
    <w:rsid w:val="00421A8D"/>
    <w:rsid w:val="00546E1E"/>
    <w:rsid w:val="00567CA3"/>
    <w:rsid w:val="005A6749"/>
    <w:rsid w:val="005E732B"/>
    <w:rsid w:val="00671893"/>
    <w:rsid w:val="00695BA9"/>
    <w:rsid w:val="006C10C9"/>
    <w:rsid w:val="006C6F1F"/>
    <w:rsid w:val="00733C39"/>
    <w:rsid w:val="007404FD"/>
    <w:rsid w:val="007705FF"/>
    <w:rsid w:val="0079102E"/>
    <w:rsid w:val="0089724E"/>
    <w:rsid w:val="008B093C"/>
    <w:rsid w:val="008C6A80"/>
    <w:rsid w:val="009B6CC1"/>
    <w:rsid w:val="00A6717C"/>
    <w:rsid w:val="00B70025"/>
    <w:rsid w:val="00B7728A"/>
    <w:rsid w:val="00B85648"/>
    <w:rsid w:val="00B86DE1"/>
    <w:rsid w:val="00BB40F4"/>
    <w:rsid w:val="00BC656D"/>
    <w:rsid w:val="00C532DD"/>
    <w:rsid w:val="00CC2A7B"/>
    <w:rsid w:val="00D42660"/>
    <w:rsid w:val="00DB6E4D"/>
    <w:rsid w:val="00E36E35"/>
    <w:rsid w:val="00EC7E26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24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Лариса</cp:lastModifiedBy>
  <cp:revision>4</cp:revision>
  <cp:lastPrinted>2014-12-28T10:01:00Z</cp:lastPrinted>
  <dcterms:created xsi:type="dcterms:W3CDTF">2014-12-26T05:31:00Z</dcterms:created>
  <dcterms:modified xsi:type="dcterms:W3CDTF">2014-12-28T10:03:00Z</dcterms:modified>
</cp:coreProperties>
</file>